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для дверей Pepperl Fuchs TopScan-S-M5S/L1400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для дверей Pepperl Fuchs TopScan-S-M5S/L1400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6f45959583249e3a9cf0feccb56d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TopScan-S-M5S/L1400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193035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