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профиля Wenglor MLWL103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профиля Wenglor MLWL103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a4bfe7c473ffb85f7ce907ffaebeb6e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MLWL103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108011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19082000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19082000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