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Leuze Electronic LV463.XV7/2T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Leuze Electronic LV463.XV7/2T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2333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fc4dfdc744a5073872a68bb2a6b0be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2333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LV463.XV7/2T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50133966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139348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139348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