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LSR 18-2,3-0,5-K5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LSR 18-2,3-0,5-K5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e4e70022ee5d439c609372efbcaa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LSR 18-2,3-0,5-K5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024724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