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163-238-104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163-238-104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d0fef6157f471ba163362926e4bf4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163-238-104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