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Leuze Electronic LV463.XR7/L4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Leuze Electronic LV463.XR7/L4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233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4260fa9938c5ed22c0000c17570f1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233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LV463.XR7/L4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50134008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156768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156768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