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163-255-104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163-255-104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40c88e08acd27f23c4e7682499c2e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163-255-104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