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CSL710-R40-2850.A/L-M12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CSL710-R40-2850.A/L-M12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997f41f64f692f2ae3bd4728cf409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CSL710-R40-2850.A/L-M12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