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CSL710-T20-2870.A-M12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CSL710-T20-2870.A-M12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05664e9ca608194d597e425b45110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CSL710-T20-2870.A-M12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881256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881256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