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LCR 18-2,3-1,0-K5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LCR 18-2,3-1,0-K5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2761f53764ac0e33d1705810597dcc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LCR 18-2,3-1,0-K5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022703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