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LCR 18-3,2-0,5-K1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LCR 18-3,2-0,5-K1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74a1c77d49081899e338ae8de791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LCR 18-3,2-0,5-K1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021787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