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KHR-C02-1,0-2,0-K95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KHR-C02-1,0-2,0-K95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609763360093b9bd0f7c292c34c8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KHR-C02-1,0-2,0-K95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