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MLG02A-0595I13201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MLG02A-0595I13201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8a22733642befc4b312690d932c8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MLG02A-0595I13201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1215887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