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MLG05A-2395R10501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MLG05A-2395R10501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eb39d3fadaa824c00fda67becf53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MLG05A-2395R10501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1214117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7587600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7587600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