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MLG05A-1345I10850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MLG05A-1345I10850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b5e186bba89c238b9d7605f892db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MLG05A-1345I10850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1219259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