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PVL225PGYC4QPMA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PVL225PGYC4QPMA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286b35827a086a86f633e7830a9b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PVL225PGYC4QPMA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803650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