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ODW A44A5-49P-25C2-LE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ODW A44A5-49P-25C2-LE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a8a083a880b11e1b49e8d8b5dd103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ODW A44A5-49P-25C2-LE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