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ТЕКО RPJ2-20-40-10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ТЕКО RPJ2-20-40-10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b9ab3b92c5e602ca0d3562ede7575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RPJ2-20-40-10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147489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