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ТЕКО RPJ2-28-40-10-C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ТЕКО RPJ2-28-40-10-C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3daf8bea751d3138bbfebb814a41ea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RPJ2-28-40-10-C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147496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