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MLG1-1640I812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MLG1-1640I812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2023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ca30c822712138d5961ecbd0c3c4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202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MLG1-1640I812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1024294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